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FBD95" w14:textId="77777777" w:rsidR="00FF0E42" w:rsidRPr="008A7F00" w:rsidRDefault="00C11C89" w:rsidP="008A7F0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FBDD2" wp14:editId="505FBDD3">
                <wp:simplePos x="0" y="0"/>
                <wp:positionH relativeFrom="column">
                  <wp:posOffset>4327451</wp:posOffset>
                </wp:positionH>
                <wp:positionV relativeFrom="paragraph">
                  <wp:posOffset>-637953</wp:posOffset>
                </wp:positionV>
                <wp:extent cx="1935126" cy="882502"/>
                <wp:effectExtent l="0" t="0" r="27305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126" cy="882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FBDD8" w14:textId="77777777" w:rsidR="00C11C89" w:rsidRDefault="00C11C89">
                            <w:r w:rsidRPr="00B91D86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05FBDD9" wp14:editId="505FBDDA">
                                  <wp:extent cx="1701577" cy="437322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6215" cy="441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5FBD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0.75pt;margin-top:-50.25pt;width:152.35pt;height:6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" fillcolor="white [3201]" strokecolor="white [3212]" strokeweight=".5pt">
                <v:textbox>
                  <w:txbxContent>
                    <w:p w14:paraId="505FBDD8" w14:textId="77777777" w:rsidR="00C11C89" w:rsidRDefault="00C11C89">
                      <w:r w:rsidRPr="00B91D86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505FBDD9" wp14:editId="505FBDDA">
                            <wp:extent cx="1701577" cy="437322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6215" cy="4410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05FBD96" w14:textId="77777777" w:rsidR="00FF0E42" w:rsidRDefault="00B27F4C" w:rsidP="008A7F00">
      <w:pPr>
        <w:pStyle w:val="Heading1"/>
        <w:jc w:val="both"/>
        <w:rPr>
          <w:rFonts w:ascii="Arial" w:hAnsi="Arial" w:cs="Arial"/>
          <w:color w:val="auto"/>
          <w:sz w:val="28"/>
          <w:szCs w:val="28"/>
        </w:rPr>
      </w:pPr>
      <w:bookmarkStart w:id="0" w:name="Xb8e898432211a9cb42b1a412957aaa2f0482f95"/>
      <w:bookmarkStart w:id="1" w:name="node-87923"/>
      <w:r w:rsidRPr="008A7F00">
        <w:rPr>
          <w:rFonts w:ascii="Arial" w:hAnsi="Arial" w:cs="Arial"/>
          <w:color w:val="auto"/>
          <w:sz w:val="28"/>
          <w:szCs w:val="28"/>
        </w:rPr>
        <w:t>ACCESS TO SERVICE USERS’ HOMES POLICY</w:t>
      </w:r>
      <w:bookmarkEnd w:id="0"/>
    </w:p>
    <w:p w14:paraId="505FBD97" w14:textId="77777777" w:rsidR="00B27F4C" w:rsidRPr="00B27F4C" w:rsidRDefault="00B27F4C" w:rsidP="00B27F4C">
      <w:pPr>
        <w:pStyle w:val="BodyText"/>
      </w:pPr>
    </w:p>
    <w:p w14:paraId="505FBD98" w14:textId="77777777" w:rsidR="00FF0E42" w:rsidRPr="008A7F00" w:rsidRDefault="00282216" w:rsidP="008A7F00">
      <w:pPr>
        <w:pStyle w:val="Heading2"/>
        <w:jc w:val="both"/>
        <w:rPr>
          <w:rFonts w:ascii="Arial" w:hAnsi="Arial" w:cs="Arial"/>
          <w:color w:val="auto"/>
          <w:sz w:val="28"/>
          <w:szCs w:val="28"/>
        </w:rPr>
      </w:pPr>
      <w:bookmarkStart w:id="2" w:name="DCAM-5194708"/>
      <w:r w:rsidRPr="008A7F00">
        <w:rPr>
          <w:rFonts w:ascii="Arial" w:hAnsi="Arial" w:cs="Arial"/>
          <w:color w:val="auto"/>
          <w:sz w:val="28"/>
          <w:szCs w:val="28"/>
        </w:rPr>
        <w:t>Policy Statement</w:t>
      </w:r>
      <w:bookmarkEnd w:id="2"/>
    </w:p>
    <w:p w14:paraId="505FBD99" w14:textId="77777777" w:rsidR="00FF0E42" w:rsidRPr="00C92F76" w:rsidRDefault="00BA3CA1" w:rsidP="008A7F00">
      <w:pPr>
        <w:pStyle w:val="FirstParagraph"/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t>Zenith Care Recruitment</w:t>
      </w:r>
      <w:r w:rsidR="00282216" w:rsidRPr="00C92F76">
        <w:rPr>
          <w:rFonts w:ascii="Arial" w:hAnsi="Arial" w:cs="Arial"/>
        </w:rPr>
        <w:t xml:space="preserve"> recognises that </w:t>
      </w:r>
      <w:r w:rsidR="008A7F00" w:rsidRPr="00C92F76">
        <w:rPr>
          <w:rFonts w:ascii="Arial" w:hAnsi="Arial" w:cs="Arial"/>
        </w:rPr>
        <w:t>carers</w:t>
      </w:r>
      <w:r w:rsidR="00282216" w:rsidRPr="00C92F76">
        <w:rPr>
          <w:rFonts w:ascii="Arial" w:hAnsi="Arial" w:cs="Arial"/>
        </w:rPr>
        <w:t xml:space="preserve"> and support workers </w:t>
      </w:r>
      <w:r w:rsidR="008A7F00" w:rsidRPr="00C92F76">
        <w:rPr>
          <w:rFonts w:ascii="Arial" w:hAnsi="Arial" w:cs="Arial"/>
        </w:rPr>
        <w:t>would</w:t>
      </w:r>
      <w:r w:rsidR="00282216" w:rsidRPr="00C92F76">
        <w:rPr>
          <w:rFonts w:ascii="Arial" w:hAnsi="Arial" w:cs="Arial"/>
        </w:rPr>
        <w:t xml:space="preserve"> ensure the safety of service users and their homes at all times when providing personal care.</w:t>
      </w:r>
      <w:r w:rsidR="00D86714" w:rsidRPr="00C92F76">
        <w:rPr>
          <w:rFonts w:ascii="Arial" w:hAnsi="Arial" w:cs="Arial"/>
        </w:rPr>
        <w:t xml:space="preserve"> Zenith Care Recruitment believes in providing a working environment that is safe and easy to use for service users, their relatives and, for staff. We believe that access to Service users home is a critical part of our work as our clients are vulnerable adults therefore safety and adequate levels of security is important.</w:t>
      </w:r>
    </w:p>
    <w:p w14:paraId="505FBD9A" w14:textId="77777777" w:rsidR="009467E9" w:rsidRPr="00C92F76" w:rsidRDefault="009467E9" w:rsidP="008A7F00">
      <w:pPr>
        <w:pStyle w:val="Heading2"/>
        <w:jc w:val="both"/>
        <w:rPr>
          <w:rFonts w:ascii="Arial" w:eastAsiaTheme="minorHAnsi" w:hAnsi="Arial" w:cs="Arial"/>
          <w:b w:val="0"/>
          <w:bCs w:val="0"/>
          <w:color w:val="auto"/>
          <w:sz w:val="24"/>
          <w:szCs w:val="24"/>
        </w:rPr>
      </w:pPr>
      <w:bookmarkStart w:id="3" w:name="DCAM-5194709"/>
    </w:p>
    <w:p w14:paraId="505FBD9B" w14:textId="77777777" w:rsidR="00FF0E42" w:rsidRPr="00C92F76" w:rsidRDefault="00282216" w:rsidP="008A7F00">
      <w:pPr>
        <w:pStyle w:val="Heading2"/>
        <w:jc w:val="both"/>
        <w:rPr>
          <w:rFonts w:ascii="Arial" w:hAnsi="Arial" w:cs="Arial"/>
          <w:color w:val="auto"/>
          <w:sz w:val="28"/>
          <w:szCs w:val="28"/>
        </w:rPr>
      </w:pPr>
      <w:r w:rsidRPr="00C92F76">
        <w:rPr>
          <w:rFonts w:ascii="Arial" w:hAnsi="Arial" w:cs="Arial"/>
          <w:color w:val="auto"/>
          <w:sz w:val="28"/>
          <w:szCs w:val="28"/>
        </w:rPr>
        <w:t>Aim</w:t>
      </w:r>
      <w:bookmarkEnd w:id="3"/>
    </w:p>
    <w:p w14:paraId="505FBD9C" w14:textId="77777777" w:rsidR="00FF0E42" w:rsidRPr="00C92F76" w:rsidRDefault="009467E9" w:rsidP="009467E9">
      <w:pPr>
        <w:pStyle w:val="BodyText"/>
        <w:rPr>
          <w:rFonts w:ascii="Arial" w:hAnsi="Arial" w:cs="Arial"/>
        </w:rPr>
      </w:pPr>
      <w:r w:rsidRPr="00C92F76">
        <w:rPr>
          <w:rFonts w:ascii="Arial" w:hAnsi="Arial" w:cs="Arial"/>
        </w:rPr>
        <w:t xml:space="preserve">The </w:t>
      </w:r>
      <w:r w:rsidR="00282216" w:rsidRPr="00C92F76">
        <w:rPr>
          <w:rFonts w:ascii="Arial" w:hAnsi="Arial" w:cs="Arial"/>
        </w:rPr>
        <w:t>aim of the policy is to ensure that service users are protected and are safe and secure in their homes.</w:t>
      </w:r>
      <w:r w:rsidRPr="00C92F76">
        <w:rPr>
          <w:rFonts w:ascii="Arial" w:hAnsi="Arial" w:cs="Arial"/>
        </w:rPr>
        <w:t xml:space="preserve"> </w:t>
      </w:r>
    </w:p>
    <w:p w14:paraId="505FBD9D" w14:textId="77777777" w:rsidR="00B27F4C" w:rsidRPr="00C92F76" w:rsidRDefault="00B27F4C" w:rsidP="00B27F4C">
      <w:pPr>
        <w:pStyle w:val="BodyText"/>
        <w:rPr>
          <w:rFonts w:ascii="Arial" w:hAnsi="Arial" w:cs="Arial"/>
        </w:rPr>
      </w:pPr>
    </w:p>
    <w:p w14:paraId="505FBD9E" w14:textId="77777777" w:rsidR="00FF0E42" w:rsidRPr="00C92F76" w:rsidRDefault="00282216" w:rsidP="008A7F00">
      <w:pPr>
        <w:pStyle w:val="Heading2"/>
        <w:jc w:val="both"/>
        <w:rPr>
          <w:rFonts w:ascii="Arial" w:hAnsi="Arial" w:cs="Arial"/>
          <w:color w:val="auto"/>
          <w:sz w:val="28"/>
          <w:szCs w:val="28"/>
        </w:rPr>
      </w:pPr>
      <w:bookmarkStart w:id="4" w:name="DCAM-5194710"/>
      <w:r w:rsidRPr="00C92F76">
        <w:rPr>
          <w:rFonts w:ascii="Arial" w:hAnsi="Arial" w:cs="Arial"/>
          <w:color w:val="auto"/>
          <w:sz w:val="28"/>
          <w:szCs w:val="28"/>
        </w:rPr>
        <w:t>Policy</w:t>
      </w:r>
      <w:bookmarkEnd w:id="4"/>
    </w:p>
    <w:p w14:paraId="505FBD9F" w14:textId="77777777" w:rsidR="00FF0E42" w:rsidRPr="00C92F76" w:rsidRDefault="008A7F00" w:rsidP="008A7F00">
      <w:pPr>
        <w:pStyle w:val="FirstParagraph"/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t xml:space="preserve">At </w:t>
      </w:r>
      <w:r w:rsidR="00BA3CA1" w:rsidRPr="00C92F76">
        <w:rPr>
          <w:rFonts w:ascii="Arial" w:hAnsi="Arial" w:cs="Arial"/>
        </w:rPr>
        <w:t>Zenith Care Recruitment</w:t>
      </w:r>
      <w:r w:rsidRPr="00C92F76">
        <w:rPr>
          <w:rFonts w:ascii="Arial" w:hAnsi="Arial" w:cs="Arial"/>
        </w:rPr>
        <w:t>, our c</w:t>
      </w:r>
      <w:r w:rsidR="00282216" w:rsidRPr="00C92F76">
        <w:rPr>
          <w:rFonts w:ascii="Arial" w:hAnsi="Arial" w:cs="Arial"/>
        </w:rPr>
        <w:t>are</w:t>
      </w:r>
      <w:r w:rsidRPr="00C92F76">
        <w:rPr>
          <w:rFonts w:ascii="Arial" w:hAnsi="Arial" w:cs="Arial"/>
        </w:rPr>
        <w:t>rs</w:t>
      </w:r>
      <w:r w:rsidR="00282216" w:rsidRPr="00C92F76">
        <w:rPr>
          <w:rFonts w:ascii="Arial" w:hAnsi="Arial" w:cs="Arial"/>
        </w:rPr>
        <w:t xml:space="preserve"> and support workers </w:t>
      </w:r>
      <w:r w:rsidRPr="00C92F76">
        <w:rPr>
          <w:rFonts w:ascii="Arial" w:hAnsi="Arial" w:cs="Arial"/>
        </w:rPr>
        <w:t>will</w:t>
      </w:r>
      <w:r w:rsidR="00282216" w:rsidRPr="00C92F76">
        <w:rPr>
          <w:rFonts w:ascii="Arial" w:hAnsi="Arial" w:cs="Arial"/>
        </w:rPr>
        <w:t xml:space="preserve"> ensure the safety of the home and the service user at all times when </w:t>
      </w:r>
      <w:r w:rsidRPr="00C92F76">
        <w:rPr>
          <w:rFonts w:ascii="Arial" w:hAnsi="Arial" w:cs="Arial"/>
        </w:rPr>
        <w:t xml:space="preserve">supporting them and </w:t>
      </w:r>
      <w:r w:rsidR="00282216" w:rsidRPr="00C92F76">
        <w:rPr>
          <w:rFonts w:ascii="Arial" w:hAnsi="Arial" w:cs="Arial"/>
        </w:rPr>
        <w:t>providing personal care.</w:t>
      </w:r>
      <w:r w:rsidR="009467E9" w:rsidRPr="00C92F76">
        <w:rPr>
          <w:rFonts w:ascii="Arial" w:hAnsi="Arial" w:cs="Arial"/>
        </w:rPr>
        <w:t xml:space="preserve"> Specific instructions regarding security of the property or the individual will be included in the care plan as appropriate.</w:t>
      </w:r>
    </w:p>
    <w:p w14:paraId="505FBDA0" w14:textId="77777777" w:rsidR="00FF0E42" w:rsidRPr="00C92F76" w:rsidRDefault="00282216" w:rsidP="008A7F0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t xml:space="preserve">During the initial assessment, when care is planned, the </w:t>
      </w:r>
      <w:r w:rsidR="008A7F00" w:rsidRPr="00C92F76">
        <w:rPr>
          <w:rFonts w:ascii="Arial" w:hAnsi="Arial" w:cs="Arial"/>
        </w:rPr>
        <w:t>safety</w:t>
      </w:r>
      <w:r w:rsidRPr="00C92F76">
        <w:rPr>
          <w:rFonts w:ascii="Arial" w:hAnsi="Arial" w:cs="Arial"/>
        </w:rPr>
        <w:t xml:space="preserve"> of the home </w:t>
      </w:r>
      <w:r w:rsidR="008A7F00" w:rsidRPr="00C92F76">
        <w:rPr>
          <w:rFonts w:ascii="Arial" w:hAnsi="Arial" w:cs="Arial"/>
        </w:rPr>
        <w:t>will</w:t>
      </w:r>
      <w:r w:rsidRPr="00C92F76">
        <w:rPr>
          <w:rFonts w:ascii="Arial" w:hAnsi="Arial" w:cs="Arial"/>
        </w:rPr>
        <w:t xml:space="preserve"> be </w:t>
      </w:r>
      <w:proofErr w:type="gramStart"/>
      <w:r w:rsidRPr="00C92F76">
        <w:rPr>
          <w:rFonts w:ascii="Arial" w:hAnsi="Arial" w:cs="Arial"/>
        </w:rPr>
        <w:t>discussed</w:t>
      </w:r>
      <w:proofErr w:type="gramEnd"/>
      <w:r w:rsidRPr="00C92F76">
        <w:rPr>
          <w:rFonts w:ascii="Arial" w:hAnsi="Arial" w:cs="Arial"/>
        </w:rPr>
        <w:t xml:space="preserve"> and an agreement reached about how the home care worker will effect entrance to the service user’s home. This </w:t>
      </w:r>
      <w:r w:rsidR="008A7F00" w:rsidRPr="00C92F76">
        <w:rPr>
          <w:rFonts w:ascii="Arial" w:hAnsi="Arial" w:cs="Arial"/>
        </w:rPr>
        <w:t>would</w:t>
      </w:r>
      <w:r w:rsidRPr="00C92F76">
        <w:rPr>
          <w:rFonts w:ascii="Arial" w:hAnsi="Arial" w:cs="Arial"/>
        </w:rPr>
        <w:t xml:space="preserve"> be entered in the service user plan.</w:t>
      </w:r>
    </w:p>
    <w:p w14:paraId="505FBDA1" w14:textId="77777777" w:rsidR="00FF0E42" w:rsidRPr="00C92F76" w:rsidRDefault="00BA3CA1" w:rsidP="008A7F0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t>Zenith Care Recruitment</w:t>
      </w:r>
      <w:r w:rsidR="008A7F00" w:rsidRPr="00C92F76">
        <w:rPr>
          <w:rFonts w:ascii="Arial" w:hAnsi="Arial" w:cs="Arial"/>
        </w:rPr>
        <w:t xml:space="preserve"> carers will</w:t>
      </w:r>
      <w:r w:rsidR="00282216" w:rsidRPr="00C92F76">
        <w:rPr>
          <w:rFonts w:ascii="Arial" w:hAnsi="Arial" w:cs="Arial"/>
        </w:rPr>
        <w:t>:</w:t>
      </w:r>
    </w:p>
    <w:p w14:paraId="505FBDA2" w14:textId="77777777" w:rsidR="00FF0E42" w:rsidRPr="00C92F76" w:rsidRDefault="00282216" w:rsidP="008A7F00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t>always carry their identification badge and show it to the service user on entry</w:t>
      </w:r>
    </w:p>
    <w:p w14:paraId="505FBDA3" w14:textId="77777777" w:rsidR="00FF0E42" w:rsidRPr="00C92F76" w:rsidRDefault="00282216" w:rsidP="008A7F00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t>always encourage service u</w:t>
      </w:r>
      <w:r w:rsidR="008A7F00" w:rsidRPr="00C92F76">
        <w:rPr>
          <w:rFonts w:ascii="Arial" w:hAnsi="Arial" w:cs="Arial"/>
        </w:rPr>
        <w:t>sers to adopt safe home</w:t>
      </w:r>
      <w:r w:rsidRPr="00C92F76">
        <w:rPr>
          <w:rFonts w:ascii="Arial" w:hAnsi="Arial" w:cs="Arial"/>
        </w:rPr>
        <w:t xml:space="preserve"> practices wherever possible, including using door safety chains, even when they know that it is the home care worker at the door, and requesting identification.</w:t>
      </w:r>
    </w:p>
    <w:p w14:paraId="505FBDA4" w14:textId="77777777" w:rsidR="00B27F4C" w:rsidRPr="00C92F76" w:rsidRDefault="00B27F4C" w:rsidP="00B27F4C">
      <w:pPr>
        <w:ind w:left="1200"/>
        <w:jc w:val="both"/>
        <w:rPr>
          <w:rFonts w:ascii="Arial" w:hAnsi="Arial" w:cs="Arial"/>
        </w:rPr>
      </w:pPr>
    </w:p>
    <w:p w14:paraId="505FBDA5" w14:textId="77777777" w:rsidR="00B27F4C" w:rsidRPr="00C92F76" w:rsidRDefault="00B27F4C" w:rsidP="00B27F4C">
      <w:pPr>
        <w:ind w:left="1200"/>
        <w:jc w:val="both"/>
        <w:rPr>
          <w:rFonts w:ascii="Arial" w:hAnsi="Arial" w:cs="Arial"/>
        </w:rPr>
      </w:pPr>
    </w:p>
    <w:p w14:paraId="505FBDA6" w14:textId="77777777" w:rsidR="00C507C4" w:rsidRPr="00C92F76" w:rsidRDefault="00C507C4" w:rsidP="00C507C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lastRenderedPageBreak/>
        <w:t xml:space="preserve">As a short term (up to 6 weeks) solution to accessing a property where installing a key safe would be appropriate or not immediately possible e.g. to provide care for a service user in the final stages of a terminal illness, </w:t>
      </w:r>
      <w:r w:rsidR="00C92F76">
        <w:rPr>
          <w:rFonts w:ascii="Arial" w:hAnsi="Arial" w:cs="Arial"/>
        </w:rPr>
        <w:t xml:space="preserve">bed bound </w:t>
      </w:r>
      <w:r w:rsidRPr="00C92F76">
        <w:rPr>
          <w:rFonts w:ascii="Arial" w:hAnsi="Arial" w:cs="Arial"/>
        </w:rPr>
        <w:t>or a service user undergoing a period of re-</w:t>
      </w:r>
      <w:proofErr w:type="spellStart"/>
      <w:r w:rsidRPr="00C92F76">
        <w:rPr>
          <w:rFonts w:ascii="Arial" w:hAnsi="Arial" w:cs="Arial"/>
        </w:rPr>
        <w:t>ablement</w:t>
      </w:r>
      <w:proofErr w:type="spellEnd"/>
      <w:r w:rsidRPr="00C92F76">
        <w:rPr>
          <w:rFonts w:ascii="Arial" w:hAnsi="Arial" w:cs="Arial"/>
        </w:rPr>
        <w:t xml:space="preserve">, or in response to a crisis. If our </w:t>
      </w:r>
      <w:proofErr w:type="spellStart"/>
      <w:r w:rsidRPr="00C92F76">
        <w:rPr>
          <w:rFonts w:ascii="Arial" w:hAnsi="Arial" w:cs="Arial"/>
        </w:rPr>
        <w:t>carers</w:t>
      </w:r>
      <w:proofErr w:type="spellEnd"/>
      <w:r w:rsidRPr="00C92F76">
        <w:rPr>
          <w:rFonts w:ascii="Arial" w:hAnsi="Arial" w:cs="Arial"/>
        </w:rPr>
        <w:t xml:space="preserve"> need to use a key to access a property service users that are bed bound, we will advise to have a key safe fitted. Wherever possible the key safe should be fitted and </w:t>
      </w:r>
      <w:proofErr w:type="spellStart"/>
      <w:r w:rsidRPr="00C92F76">
        <w:rPr>
          <w:rFonts w:ascii="Arial" w:hAnsi="Arial" w:cs="Arial"/>
        </w:rPr>
        <w:t>authorisation</w:t>
      </w:r>
      <w:proofErr w:type="spellEnd"/>
      <w:r w:rsidRPr="00C92F76">
        <w:rPr>
          <w:rFonts w:ascii="Arial" w:hAnsi="Arial" w:cs="Arial"/>
        </w:rPr>
        <w:t xml:space="preserve"> for access will be obtained from the service user before a package of care is implemented</w:t>
      </w:r>
    </w:p>
    <w:p w14:paraId="505FBDA7" w14:textId="77777777" w:rsidR="00FF0E42" w:rsidRPr="00C92F76" w:rsidRDefault="00282216" w:rsidP="008A7F0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t xml:space="preserve">Staff </w:t>
      </w:r>
      <w:r w:rsidR="008A7F00" w:rsidRPr="00C92F76">
        <w:rPr>
          <w:rFonts w:ascii="Arial" w:hAnsi="Arial" w:cs="Arial"/>
        </w:rPr>
        <w:t>would</w:t>
      </w:r>
      <w:r w:rsidRPr="00C92F76">
        <w:rPr>
          <w:rFonts w:ascii="Arial" w:hAnsi="Arial" w:cs="Arial"/>
        </w:rPr>
        <w:t xml:space="preserve"> never:</w:t>
      </w:r>
    </w:p>
    <w:p w14:paraId="505FBDA8" w14:textId="77777777" w:rsidR="00FF0E42" w:rsidRPr="00C92F76" w:rsidRDefault="00282216" w:rsidP="008A7F00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t>agree to leave a key outside a house, in a safe place or on string by the letterbox</w:t>
      </w:r>
    </w:p>
    <w:p w14:paraId="505FBDA9" w14:textId="77777777" w:rsidR="00FF0E42" w:rsidRPr="00C92F76" w:rsidRDefault="00282216" w:rsidP="008A7F00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t>attempt to effect forced entry to the home.</w:t>
      </w:r>
    </w:p>
    <w:p w14:paraId="505FBDAA" w14:textId="77777777" w:rsidR="00FF0E42" w:rsidRPr="00C92F76" w:rsidRDefault="00282216" w:rsidP="008A7F0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t xml:space="preserve">If it is decided that the home care worker </w:t>
      </w:r>
      <w:r w:rsidR="008A7F00" w:rsidRPr="00C92F76">
        <w:rPr>
          <w:rFonts w:ascii="Arial" w:hAnsi="Arial" w:cs="Arial"/>
        </w:rPr>
        <w:t>would</w:t>
      </w:r>
      <w:r w:rsidRPr="00C92F76">
        <w:rPr>
          <w:rFonts w:ascii="Arial" w:hAnsi="Arial" w:cs="Arial"/>
        </w:rPr>
        <w:t xml:space="preserve"> hold a copy of the service user’s key, the permission of the service user or their relatives </w:t>
      </w:r>
      <w:r w:rsidR="008A7F00" w:rsidRPr="00C92F76">
        <w:rPr>
          <w:rFonts w:ascii="Arial" w:hAnsi="Arial" w:cs="Arial"/>
        </w:rPr>
        <w:t>would</w:t>
      </w:r>
      <w:r w:rsidRPr="00C92F76">
        <w:rPr>
          <w:rFonts w:ascii="Arial" w:hAnsi="Arial" w:cs="Arial"/>
        </w:rPr>
        <w:t xml:space="preserve"> be made in writing and a suitable entry made to the service user plan. Key holding </w:t>
      </w:r>
      <w:r w:rsidR="008A7F00" w:rsidRPr="00C92F76">
        <w:rPr>
          <w:rFonts w:ascii="Arial" w:hAnsi="Arial" w:cs="Arial"/>
        </w:rPr>
        <w:t>would</w:t>
      </w:r>
      <w:r w:rsidRPr="00C92F76">
        <w:rPr>
          <w:rFonts w:ascii="Arial" w:hAnsi="Arial" w:cs="Arial"/>
        </w:rPr>
        <w:t xml:space="preserve"> never be embarked upon without the express permission of the home care worker’s line manager or supervisor or without an entry being made to the service user plan.</w:t>
      </w:r>
    </w:p>
    <w:p w14:paraId="505FBDAB" w14:textId="77777777" w:rsidR="00FF0E42" w:rsidRPr="00C92F76" w:rsidRDefault="00282216" w:rsidP="008A7F0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t xml:space="preserve">Staff who hold keys for service users </w:t>
      </w:r>
      <w:r w:rsidR="008A7F00" w:rsidRPr="00C92F76">
        <w:rPr>
          <w:rFonts w:ascii="Arial" w:hAnsi="Arial" w:cs="Arial"/>
        </w:rPr>
        <w:t>would</w:t>
      </w:r>
      <w:r w:rsidRPr="00C92F76">
        <w:rPr>
          <w:rFonts w:ascii="Arial" w:hAnsi="Arial" w:cs="Arial"/>
        </w:rPr>
        <w:t>:</w:t>
      </w:r>
    </w:p>
    <w:p w14:paraId="505FBDAC" w14:textId="77777777" w:rsidR="00C507C4" w:rsidRPr="00C92F76" w:rsidRDefault="00C507C4" w:rsidP="008A7F00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t xml:space="preserve">Staff will hold a list of key codes and client identity numbers coded to maintain security. Key codes must not be disclosed to any other individual without </w:t>
      </w:r>
      <w:proofErr w:type="spellStart"/>
      <w:r w:rsidRPr="00C92F76">
        <w:rPr>
          <w:rFonts w:ascii="Arial" w:hAnsi="Arial" w:cs="Arial"/>
        </w:rPr>
        <w:t>authorisation</w:t>
      </w:r>
      <w:proofErr w:type="spellEnd"/>
      <w:r w:rsidRPr="00C92F76">
        <w:rPr>
          <w:rFonts w:ascii="Arial" w:hAnsi="Arial" w:cs="Arial"/>
        </w:rPr>
        <w:t xml:space="preserve"> from the Manager. To do so would be considered a disciplinary offence. Under no circumstances must keys be taken home or additional keys </w:t>
      </w:r>
      <w:proofErr w:type="gramStart"/>
      <w:r w:rsidRPr="00C92F76">
        <w:rPr>
          <w:rFonts w:ascii="Arial" w:hAnsi="Arial" w:cs="Arial"/>
        </w:rPr>
        <w:t>cut..</w:t>
      </w:r>
      <w:proofErr w:type="gramEnd"/>
    </w:p>
    <w:p w14:paraId="505FBDAD" w14:textId="77777777" w:rsidR="00FF0E42" w:rsidRPr="00C92F76" w:rsidRDefault="00282216" w:rsidP="008A7F00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t>label the key with a code, never with the name and address of the service user, in case the key gets lost</w:t>
      </w:r>
    </w:p>
    <w:p w14:paraId="505FBDAE" w14:textId="77777777" w:rsidR="00FF0E42" w:rsidRPr="00C92F76" w:rsidRDefault="00282216" w:rsidP="008A7F00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t>be careful that they keep the key in a safe place at all times</w:t>
      </w:r>
    </w:p>
    <w:p w14:paraId="505FBDAF" w14:textId="77777777" w:rsidR="00FF0E42" w:rsidRPr="00C92F76" w:rsidRDefault="00282216" w:rsidP="008A7F00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t>inform their line manager immediately in cases of the loss or theft of keys.</w:t>
      </w:r>
    </w:p>
    <w:p w14:paraId="505FBDB0" w14:textId="77777777" w:rsidR="00C507C4" w:rsidRPr="00C92F76" w:rsidRDefault="00C507C4" w:rsidP="00C507C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t xml:space="preserve">Where key safes are not fitted. Occasionally a service user may refuse to have a key safe fitted while it is very inadvisable for keys to be left hidden outside a property, we strongly discourage this practice However if service users continue to keep keys outside their property after the risks have been brought to their attention the appropriate section on the key </w:t>
      </w:r>
      <w:proofErr w:type="spellStart"/>
      <w:r w:rsidRPr="00C92F76">
        <w:rPr>
          <w:rFonts w:ascii="Arial" w:hAnsi="Arial" w:cs="Arial"/>
        </w:rPr>
        <w:t>authorisation</w:t>
      </w:r>
      <w:proofErr w:type="spellEnd"/>
      <w:r w:rsidRPr="00C92F76">
        <w:rPr>
          <w:rFonts w:ascii="Arial" w:hAnsi="Arial" w:cs="Arial"/>
        </w:rPr>
        <w:t xml:space="preserve"> form would be signed by the service user.</w:t>
      </w:r>
    </w:p>
    <w:p w14:paraId="505FBDB1" w14:textId="77777777" w:rsidR="00B27F4C" w:rsidRDefault="00B27F4C" w:rsidP="008A7F00">
      <w:pPr>
        <w:pStyle w:val="Heading2"/>
        <w:jc w:val="both"/>
        <w:rPr>
          <w:rFonts w:ascii="Arial" w:hAnsi="Arial" w:cs="Arial"/>
          <w:color w:val="auto"/>
          <w:sz w:val="24"/>
          <w:szCs w:val="24"/>
        </w:rPr>
      </w:pPr>
      <w:bookmarkStart w:id="5" w:name="DCAM-5194725"/>
    </w:p>
    <w:p w14:paraId="505FBDB2" w14:textId="77777777" w:rsidR="00C92F76" w:rsidRPr="00C92F76" w:rsidRDefault="00C92F76" w:rsidP="00C92F76">
      <w:pPr>
        <w:pStyle w:val="BodyText"/>
      </w:pPr>
    </w:p>
    <w:p w14:paraId="505FBDB3" w14:textId="77777777" w:rsidR="00FF0E42" w:rsidRPr="00C92F76" w:rsidRDefault="00282216" w:rsidP="008A7F00">
      <w:pPr>
        <w:pStyle w:val="Heading2"/>
        <w:jc w:val="both"/>
        <w:rPr>
          <w:rFonts w:ascii="Arial" w:hAnsi="Arial" w:cs="Arial"/>
          <w:color w:val="auto"/>
          <w:sz w:val="28"/>
          <w:szCs w:val="28"/>
        </w:rPr>
      </w:pPr>
      <w:r w:rsidRPr="00C92F76">
        <w:rPr>
          <w:rFonts w:ascii="Arial" w:hAnsi="Arial" w:cs="Arial"/>
          <w:color w:val="auto"/>
          <w:sz w:val="28"/>
          <w:szCs w:val="28"/>
        </w:rPr>
        <w:lastRenderedPageBreak/>
        <w:t>Protocol for Entering a Service User’s Home</w:t>
      </w:r>
      <w:bookmarkEnd w:id="5"/>
    </w:p>
    <w:p w14:paraId="505FBDB4" w14:textId="77777777" w:rsidR="00FF0E42" w:rsidRPr="00C92F76" w:rsidRDefault="00C92F76" w:rsidP="008A7F00">
      <w:pPr>
        <w:pStyle w:val="Fir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Zenith Care Recruitment</w:t>
      </w:r>
      <w:r w:rsidR="00282216" w:rsidRPr="00C92F76">
        <w:rPr>
          <w:rFonts w:ascii="Arial" w:hAnsi="Arial" w:cs="Arial"/>
        </w:rPr>
        <w:t xml:space="preserve"> staff </w:t>
      </w:r>
      <w:r w:rsidR="008A7F00" w:rsidRPr="00C92F76">
        <w:rPr>
          <w:rFonts w:ascii="Arial" w:hAnsi="Arial" w:cs="Arial"/>
        </w:rPr>
        <w:t>would</w:t>
      </w:r>
      <w:r w:rsidR="00282216" w:rsidRPr="00C92F76">
        <w:rPr>
          <w:rFonts w:ascii="Arial" w:hAnsi="Arial" w:cs="Arial"/>
        </w:rPr>
        <w:t>:</w:t>
      </w:r>
    </w:p>
    <w:p w14:paraId="505FBDB5" w14:textId="77777777" w:rsidR="00FF0E42" w:rsidRPr="00C92F76" w:rsidRDefault="00282216" w:rsidP="008A7F00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t>knock or ring the doorbell or call out before entry, even if they hold a key and can let themselves in</w:t>
      </w:r>
    </w:p>
    <w:p w14:paraId="505FBDB6" w14:textId="77777777" w:rsidR="00FF0E42" w:rsidRPr="00C92F76" w:rsidRDefault="00282216" w:rsidP="008A7F00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t>always show their identification badge on entry</w:t>
      </w:r>
    </w:p>
    <w:p w14:paraId="505FBDB7" w14:textId="77777777" w:rsidR="00FF0E42" w:rsidRPr="00C92F76" w:rsidRDefault="00282216" w:rsidP="008A7F00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t>offer to check that windows and doors are secure before leaving a premises</w:t>
      </w:r>
    </w:p>
    <w:p w14:paraId="505FBDB8" w14:textId="77777777" w:rsidR="00FF0E42" w:rsidRPr="00C92F76" w:rsidRDefault="00282216" w:rsidP="008A7F00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t>always check that the door is secure as they leave.</w:t>
      </w:r>
    </w:p>
    <w:p w14:paraId="505FBDB9" w14:textId="77777777" w:rsidR="00B27F4C" w:rsidRPr="00C92F76" w:rsidRDefault="00B27F4C" w:rsidP="00B27F4C">
      <w:pPr>
        <w:ind w:left="480"/>
        <w:jc w:val="both"/>
        <w:rPr>
          <w:rFonts w:ascii="Arial" w:hAnsi="Arial" w:cs="Arial"/>
        </w:rPr>
      </w:pPr>
    </w:p>
    <w:p w14:paraId="505FBDBA" w14:textId="77777777" w:rsidR="00FF0E42" w:rsidRPr="00C92F76" w:rsidRDefault="00282216" w:rsidP="008A7F00">
      <w:pPr>
        <w:pStyle w:val="Heading2"/>
        <w:jc w:val="both"/>
        <w:rPr>
          <w:rFonts w:ascii="Arial" w:hAnsi="Arial" w:cs="Arial"/>
          <w:color w:val="auto"/>
          <w:sz w:val="24"/>
          <w:szCs w:val="24"/>
        </w:rPr>
      </w:pPr>
      <w:bookmarkStart w:id="6" w:name="DCAM-5194730"/>
      <w:r w:rsidRPr="00C92F76">
        <w:rPr>
          <w:rFonts w:ascii="Arial" w:hAnsi="Arial" w:cs="Arial"/>
          <w:color w:val="auto"/>
          <w:sz w:val="24"/>
          <w:szCs w:val="24"/>
        </w:rPr>
        <w:t>Identity Card Policy</w:t>
      </w:r>
      <w:bookmarkEnd w:id="6"/>
    </w:p>
    <w:p w14:paraId="505FBDBB" w14:textId="77777777" w:rsidR="00FF0E42" w:rsidRPr="00C92F76" w:rsidRDefault="00C92F76" w:rsidP="008A7F00">
      <w:pPr>
        <w:pStyle w:val="Fir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At Zenith Care Recruitment</w:t>
      </w:r>
      <w:r w:rsidR="00282216" w:rsidRPr="00C92F76">
        <w:rPr>
          <w:rFonts w:ascii="Arial" w:hAnsi="Arial" w:cs="Arial"/>
        </w:rPr>
        <w:t xml:space="preserve"> identity cards are provided for all care and support staff entering the homes of service users. The cards </w:t>
      </w:r>
      <w:r w:rsidR="008A7F00" w:rsidRPr="00C92F76">
        <w:rPr>
          <w:rFonts w:ascii="Arial" w:hAnsi="Arial" w:cs="Arial"/>
        </w:rPr>
        <w:t>would</w:t>
      </w:r>
      <w:r w:rsidR="00282216" w:rsidRPr="00C92F76">
        <w:rPr>
          <w:rFonts w:ascii="Arial" w:hAnsi="Arial" w:cs="Arial"/>
        </w:rPr>
        <w:t>:</w:t>
      </w:r>
    </w:p>
    <w:p w14:paraId="505FBDBC" w14:textId="77777777" w:rsidR="00FF0E42" w:rsidRPr="00C92F76" w:rsidRDefault="00282216" w:rsidP="008A7F00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t>display a photograph of the member of staff</w:t>
      </w:r>
    </w:p>
    <w:p w14:paraId="505FBDBD" w14:textId="77777777" w:rsidR="00FF0E42" w:rsidRPr="00C92F76" w:rsidRDefault="00282216" w:rsidP="008A7F00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t>display the name of the person and employing organisation in large print</w:t>
      </w:r>
    </w:p>
    <w:p w14:paraId="505FBDBE" w14:textId="77777777" w:rsidR="00FF0E42" w:rsidRPr="00C92F76" w:rsidRDefault="00282216" w:rsidP="008A7F00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t>display the contact number of the organisation</w:t>
      </w:r>
    </w:p>
    <w:p w14:paraId="505FBDBF" w14:textId="77777777" w:rsidR="00FF0E42" w:rsidRPr="00C92F76" w:rsidRDefault="00282216" w:rsidP="008A7F00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t xml:space="preserve">display a date of issue and an expiry date, which </w:t>
      </w:r>
      <w:r w:rsidR="008A7F00" w:rsidRPr="00C92F76">
        <w:rPr>
          <w:rFonts w:ascii="Arial" w:hAnsi="Arial" w:cs="Arial"/>
        </w:rPr>
        <w:t>would</w:t>
      </w:r>
      <w:r w:rsidRPr="00C92F76">
        <w:rPr>
          <w:rFonts w:ascii="Arial" w:hAnsi="Arial" w:cs="Arial"/>
        </w:rPr>
        <w:t xml:space="preserve"> not exceed 36 months from the date of issue</w:t>
      </w:r>
    </w:p>
    <w:p w14:paraId="505FBDC0" w14:textId="77777777" w:rsidR="00FF0E42" w:rsidRPr="00C92F76" w:rsidRDefault="00282216" w:rsidP="008A7F00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t>be available in large print for people with visual disabilities</w:t>
      </w:r>
    </w:p>
    <w:p w14:paraId="505FBDC1" w14:textId="77777777" w:rsidR="00FF0E42" w:rsidRPr="00C92F76" w:rsidRDefault="00282216" w:rsidP="008A7F00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t>be laminated</w:t>
      </w:r>
    </w:p>
    <w:p w14:paraId="505FBDC2" w14:textId="77777777" w:rsidR="00FF0E42" w:rsidRPr="00C92F76" w:rsidRDefault="00282216" w:rsidP="008A7F00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t>be renewed and replaced within at least 36 months from the date of issue</w:t>
      </w:r>
    </w:p>
    <w:p w14:paraId="505FBDC3" w14:textId="77777777" w:rsidR="00FF0E42" w:rsidRPr="00C92F76" w:rsidRDefault="00282216" w:rsidP="008A7F00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t>be returned to the organisation when employment ceases.</w:t>
      </w:r>
    </w:p>
    <w:p w14:paraId="505FBDC4" w14:textId="77777777" w:rsidR="00B27F4C" w:rsidRPr="00C92F76" w:rsidRDefault="00B27F4C" w:rsidP="00B27F4C">
      <w:pPr>
        <w:ind w:left="480"/>
        <w:jc w:val="both"/>
        <w:rPr>
          <w:rFonts w:ascii="Arial" w:hAnsi="Arial" w:cs="Arial"/>
        </w:rPr>
      </w:pPr>
    </w:p>
    <w:p w14:paraId="505FBDC5" w14:textId="77777777" w:rsidR="00FF0E42" w:rsidRPr="00C92F76" w:rsidRDefault="00282216" w:rsidP="008A7F00">
      <w:pPr>
        <w:pStyle w:val="Heading2"/>
        <w:jc w:val="both"/>
        <w:rPr>
          <w:rFonts w:ascii="Arial" w:hAnsi="Arial" w:cs="Arial"/>
          <w:color w:val="auto"/>
          <w:sz w:val="28"/>
          <w:szCs w:val="28"/>
        </w:rPr>
      </w:pPr>
      <w:bookmarkStart w:id="7" w:name="DCAM-5194739"/>
      <w:r w:rsidRPr="00C92F76">
        <w:rPr>
          <w:rFonts w:ascii="Arial" w:hAnsi="Arial" w:cs="Arial"/>
          <w:color w:val="auto"/>
          <w:sz w:val="28"/>
          <w:szCs w:val="28"/>
        </w:rPr>
        <w:t>Procedures in the Event of Inability to Gain Access</w:t>
      </w:r>
      <w:bookmarkEnd w:id="7"/>
    </w:p>
    <w:p w14:paraId="505FBDC6" w14:textId="77777777" w:rsidR="00FF0E42" w:rsidRPr="00C92F76" w:rsidRDefault="00282216" w:rsidP="008A7F00">
      <w:pPr>
        <w:pStyle w:val="FirstParagraph"/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t xml:space="preserve">The following procedure </w:t>
      </w:r>
      <w:r w:rsidR="008A7F00" w:rsidRPr="00C92F76">
        <w:rPr>
          <w:rFonts w:ascii="Arial" w:hAnsi="Arial" w:cs="Arial"/>
        </w:rPr>
        <w:t>would</w:t>
      </w:r>
      <w:r w:rsidRPr="00C92F76">
        <w:rPr>
          <w:rFonts w:ascii="Arial" w:hAnsi="Arial" w:cs="Arial"/>
        </w:rPr>
        <w:t xml:space="preserve"> be followed in cases where the home care worker attends premises but cannot get in or receive an answer from the service user.</w:t>
      </w:r>
    </w:p>
    <w:p w14:paraId="505FBDC7" w14:textId="77777777" w:rsidR="00FF0E42" w:rsidRPr="00C92F76" w:rsidRDefault="00C92F76" w:rsidP="008A7F00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Zenith Care Recruitment staff</w:t>
      </w:r>
      <w:r w:rsidR="00282216" w:rsidRPr="00C92F76">
        <w:rPr>
          <w:rFonts w:ascii="Arial" w:hAnsi="Arial" w:cs="Arial"/>
        </w:rPr>
        <w:t xml:space="preserve"> </w:t>
      </w:r>
      <w:r w:rsidR="008A7F00" w:rsidRPr="00C92F76">
        <w:rPr>
          <w:rFonts w:ascii="Arial" w:hAnsi="Arial" w:cs="Arial"/>
        </w:rPr>
        <w:t>would</w:t>
      </w:r>
      <w:r w:rsidR="00282216" w:rsidRPr="00C92F76">
        <w:rPr>
          <w:rFonts w:ascii="Arial" w:hAnsi="Arial" w:cs="Arial"/>
        </w:rPr>
        <w:t xml:space="preserve"> check in their diary that they have the right day/time/address.</w:t>
      </w:r>
    </w:p>
    <w:p w14:paraId="505FBDC8" w14:textId="77777777" w:rsidR="00FF0E42" w:rsidRPr="00C92F76" w:rsidRDefault="00C92F76" w:rsidP="008A7F00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Zenith Care Recruitment staff</w:t>
      </w:r>
      <w:r w:rsidRPr="00C92F76">
        <w:rPr>
          <w:rFonts w:ascii="Arial" w:hAnsi="Arial" w:cs="Arial"/>
        </w:rPr>
        <w:t xml:space="preserve"> </w:t>
      </w:r>
      <w:r w:rsidR="008A7F00" w:rsidRPr="00C92F76">
        <w:rPr>
          <w:rFonts w:ascii="Arial" w:hAnsi="Arial" w:cs="Arial"/>
        </w:rPr>
        <w:t>would</w:t>
      </w:r>
      <w:r w:rsidR="00282216" w:rsidRPr="00C92F76">
        <w:rPr>
          <w:rFonts w:ascii="Arial" w:hAnsi="Arial" w:cs="Arial"/>
        </w:rPr>
        <w:t xml:space="preserve"> then knock several times and try to raise the service user by calling through the letterbox.</w:t>
      </w:r>
    </w:p>
    <w:p w14:paraId="505FBDC9" w14:textId="77777777" w:rsidR="00FF0E42" w:rsidRPr="00C92F76" w:rsidRDefault="00282216" w:rsidP="008A7F00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t xml:space="preserve">If there is still no answer the care worker </w:t>
      </w:r>
      <w:r w:rsidR="008A7F00" w:rsidRPr="00C92F76">
        <w:rPr>
          <w:rFonts w:ascii="Arial" w:hAnsi="Arial" w:cs="Arial"/>
        </w:rPr>
        <w:t>would</w:t>
      </w:r>
      <w:r w:rsidRPr="00C92F76">
        <w:rPr>
          <w:rFonts w:ascii="Arial" w:hAnsi="Arial" w:cs="Arial"/>
        </w:rPr>
        <w:t xml:space="preserve"> try phoning the service user or their relatives, or getting the agency office to do so.</w:t>
      </w:r>
    </w:p>
    <w:p w14:paraId="505FBDCA" w14:textId="77777777" w:rsidR="00FF0E42" w:rsidRPr="00C92F76" w:rsidRDefault="00282216" w:rsidP="008A7F00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lastRenderedPageBreak/>
        <w:t xml:space="preserve">If the problem is not resolved by phone the home care worker </w:t>
      </w:r>
      <w:r w:rsidR="008A7F00" w:rsidRPr="00C92F76">
        <w:rPr>
          <w:rFonts w:ascii="Arial" w:hAnsi="Arial" w:cs="Arial"/>
        </w:rPr>
        <w:t>would</w:t>
      </w:r>
      <w:r w:rsidRPr="00C92F76">
        <w:rPr>
          <w:rFonts w:ascii="Arial" w:hAnsi="Arial" w:cs="Arial"/>
        </w:rPr>
        <w:t xml:space="preserve"> report the situation to their line manager or supervisor, who will continue to attempt to contact the service user and/or their relatives.</w:t>
      </w:r>
    </w:p>
    <w:p w14:paraId="505FBDCB" w14:textId="77777777" w:rsidR="00FF0E42" w:rsidRPr="00C92F76" w:rsidRDefault="00282216" w:rsidP="008A7F00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t xml:space="preserve">If there is cause for concern as to the service user’s wellbeing, the care worker </w:t>
      </w:r>
      <w:r w:rsidR="008A7F00" w:rsidRPr="00C92F76">
        <w:rPr>
          <w:rFonts w:ascii="Arial" w:hAnsi="Arial" w:cs="Arial"/>
        </w:rPr>
        <w:t>would</w:t>
      </w:r>
      <w:r w:rsidRPr="00C92F76">
        <w:rPr>
          <w:rFonts w:ascii="Arial" w:hAnsi="Arial" w:cs="Arial"/>
        </w:rPr>
        <w:t xml:space="preserve"> report this to the agency office and their line manager and/or supervisor, and the police </w:t>
      </w:r>
      <w:r w:rsidR="008A7F00" w:rsidRPr="00C92F76">
        <w:rPr>
          <w:rFonts w:ascii="Arial" w:hAnsi="Arial" w:cs="Arial"/>
        </w:rPr>
        <w:t>would</w:t>
      </w:r>
      <w:r w:rsidRPr="00C92F76">
        <w:rPr>
          <w:rFonts w:ascii="Arial" w:hAnsi="Arial" w:cs="Arial"/>
        </w:rPr>
        <w:t xml:space="preserve"> be contacted, either by the office or by the home care worker themselves.</w:t>
      </w:r>
    </w:p>
    <w:p w14:paraId="505FBDCC" w14:textId="77777777" w:rsidR="00FF0E42" w:rsidRPr="00C92F76" w:rsidRDefault="00282216" w:rsidP="008A7F00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t xml:space="preserve">On no account </w:t>
      </w:r>
      <w:r w:rsidR="008A7F00" w:rsidRPr="00C92F76">
        <w:rPr>
          <w:rFonts w:ascii="Arial" w:hAnsi="Arial" w:cs="Arial"/>
        </w:rPr>
        <w:t>would</w:t>
      </w:r>
      <w:r w:rsidRPr="00C92F76">
        <w:rPr>
          <w:rFonts w:ascii="Arial" w:hAnsi="Arial" w:cs="Arial"/>
        </w:rPr>
        <w:t xml:space="preserve"> the home care worker attempt to effect forced entry to the home. In the case of an emergency they </w:t>
      </w:r>
      <w:r w:rsidR="008A7F00" w:rsidRPr="00C92F76">
        <w:rPr>
          <w:rFonts w:ascii="Arial" w:hAnsi="Arial" w:cs="Arial"/>
        </w:rPr>
        <w:t>would</w:t>
      </w:r>
      <w:r w:rsidRPr="00C92F76">
        <w:rPr>
          <w:rFonts w:ascii="Arial" w:hAnsi="Arial" w:cs="Arial"/>
        </w:rPr>
        <w:t xml:space="preserve"> always contact the police or an ambulance and wait for them.</w:t>
      </w:r>
    </w:p>
    <w:p w14:paraId="505FBDCD" w14:textId="77777777" w:rsidR="00FF0E42" w:rsidRPr="00C92F76" w:rsidRDefault="00282216" w:rsidP="008A7F00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t>If the person appears not to be answering or is out deliberately to avoid receiving the arranged service, this could indicate a need for a review of the service agreement and care plan.</w:t>
      </w:r>
    </w:p>
    <w:p w14:paraId="505FBDCE" w14:textId="77777777" w:rsidR="00C92F76" w:rsidRDefault="00C92F76" w:rsidP="008A7F00">
      <w:pPr>
        <w:pStyle w:val="Heading2"/>
        <w:jc w:val="both"/>
        <w:rPr>
          <w:rFonts w:ascii="Arial" w:hAnsi="Arial" w:cs="Arial"/>
          <w:color w:val="auto"/>
          <w:sz w:val="24"/>
          <w:szCs w:val="24"/>
        </w:rPr>
      </w:pPr>
      <w:bookmarkStart w:id="8" w:name="DCAM-5194746"/>
    </w:p>
    <w:p w14:paraId="505FBDCF" w14:textId="77777777" w:rsidR="00FF0E42" w:rsidRPr="00C92F76" w:rsidRDefault="00282216" w:rsidP="008A7F00">
      <w:pPr>
        <w:pStyle w:val="Heading2"/>
        <w:jc w:val="both"/>
        <w:rPr>
          <w:rFonts w:ascii="Arial" w:hAnsi="Arial" w:cs="Arial"/>
          <w:color w:val="auto"/>
          <w:sz w:val="28"/>
          <w:szCs w:val="28"/>
        </w:rPr>
      </w:pPr>
      <w:r w:rsidRPr="00C92F76">
        <w:rPr>
          <w:rFonts w:ascii="Arial" w:hAnsi="Arial" w:cs="Arial"/>
          <w:color w:val="auto"/>
          <w:sz w:val="28"/>
          <w:szCs w:val="28"/>
        </w:rPr>
        <w:t>Training</w:t>
      </w:r>
      <w:bookmarkEnd w:id="8"/>
    </w:p>
    <w:p w14:paraId="505FBDD0" w14:textId="77777777" w:rsidR="00FF0E42" w:rsidRPr="00C92F76" w:rsidRDefault="00282216" w:rsidP="008A7F00">
      <w:pPr>
        <w:pStyle w:val="FirstParagraph"/>
        <w:jc w:val="both"/>
        <w:rPr>
          <w:rFonts w:ascii="Arial" w:hAnsi="Arial" w:cs="Arial"/>
        </w:rPr>
      </w:pPr>
      <w:r w:rsidRPr="00C92F76">
        <w:rPr>
          <w:rFonts w:ascii="Arial" w:hAnsi="Arial" w:cs="Arial"/>
        </w:rPr>
        <w:t xml:space="preserve">All staff </w:t>
      </w:r>
      <w:r w:rsidR="00C92F76">
        <w:rPr>
          <w:rFonts w:ascii="Arial" w:hAnsi="Arial" w:cs="Arial"/>
        </w:rPr>
        <w:t xml:space="preserve">at Zenith Care Recruitment </w:t>
      </w:r>
      <w:r w:rsidR="008A7F00" w:rsidRPr="00C92F76">
        <w:rPr>
          <w:rFonts w:ascii="Arial" w:hAnsi="Arial" w:cs="Arial"/>
        </w:rPr>
        <w:t>would</w:t>
      </w:r>
      <w:r w:rsidRPr="00C92F76">
        <w:rPr>
          <w:rFonts w:ascii="Arial" w:hAnsi="Arial" w:cs="Arial"/>
        </w:rPr>
        <w:t xml:space="preserve"> understand this policy and know how to follow </w:t>
      </w:r>
      <w:r w:rsidR="008A7F00" w:rsidRPr="00C92F76">
        <w:rPr>
          <w:rFonts w:ascii="Arial" w:hAnsi="Arial" w:cs="Arial"/>
        </w:rPr>
        <w:t>Safety</w:t>
      </w:r>
      <w:r w:rsidRPr="00C92F76">
        <w:rPr>
          <w:rFonts w:ascii="Arial" w:hAnsi="Arial" w:cs="Arial"/>
        </w:rPr>
        <w:t xml:space="preserve"> procedures. </w:t>
      </w:r>
      <w:r w:rsidR="008A7F00" w:rsidRPr="00C92F76">
        <w:rPr>
          <w:rFonts w:ascii="Arial" w:hAnsi="Arial" w:cs="Arial"/>
        </w:rPr>
        <w:t>Safety</w:t>
      </w:r>
      <w:r w:rsidRPr="00C92F76">
        <w:rPr>
          <w:rFonts w:ascii="Arial" w:hAnsi="Arial" w:cs="Arial"/>
        </w:rPr>
        <w:t xml:space="preserve"> training is included in the induction training for all new staff. In-house training sessions on </w:t>
      </w:r>
      <w:r w:rsidR="008A7F00" w:rsidRPr="00C92F76">
        <w:rPr>
          <w:rFonts w:ascii="Arial" w:hAnsi="Arial" w:cs="Arial"/>
        </w:rPr>
        <w:t>Safety</w:t>
      </w:r>
      <w:r w:rsidRPr="00C92F76">
        <w:rPr>
          <w:rFonts w:ascii="Arial" w:hAnsi="Arial" w:cs="Arial"/>
        </w:rPr>
        <w:t xml:space="preserve"> are conducted at least annually and all relevant staff </w:t>
      </w:r>
      <w:r w:rsidR="004F0249" w:rsidRPr="00C92F76">
        <w:rPr>
          <w:rFonts w:ascii="Arial" w:hAnsi="Arial" w:cs="Arial"/>
        </w:rPr>
        <w:t xml:space="preserve">is to </w:t>
      </w:r>
      <w:r w:rsidRPr="00C92F76">
        <w:rPr>
          <w:rFonts w:ascii="Arial" w:hAnsi="Arial" w:cs="Arial"/>
        </w:rPr>
        <w:t>attend.</w:t>
      </w:r>
    </w:p>
    <w:bookmarkEnd w:id="1"/>
    <w:p w14:paraId="0CD475DE" w14:textId="77777777" w:rsidR="001F2B95" w:rsidRPr="001F2B95" w:rsidRDefault="00282216">
      <w:pPr>
        <w:pStyle w:val="BodyText"/>
        <w:rPr>
          <w:rFonts w:ascii="Arial" w:hAnsi="Arial" w:cs="Arial"/>
          <w:sz w:val="22"/>
          <w:szCs w:val="22"/>
        </w:rPr>
      </w:pPr>
      <w:r w:rsidRPr="00C92F76">
        <w:rPr>
          <w:rFonts w:ascii="Arial" w:hAnsi="Arial" w:cs="Arial"/>
        </w:rPr>
        <w:br/>
      </w:r>
    </w:p>
    <w:tbl>
      <w:tblPr>
        <w:tblStyle w:val="Table"/>
        <w:tblW w:w="0" w:type="pct"/>
        <w:tblLook w:val="07C0" w:firstRow="0" w:lastRow="1" w:firstColumn="1" w:lastColumn="1" w:noHBand="1" w:noVBand="1"/>
      </w:tblPr>
      <w:tblGrid>
        <w:gridCol w:w="6674"/>
        <w:gridCol w:w="222"/>
      </w:tblGrid>
      <w:tr w:rsidR="001F2B95" w:rsidRPr="001F2B95" w14:paraId="0042BA80" w14:textId="77777777" w:rsidTr="00FE2E55">
        <w:tc>
          <w:tcPr>
            <w:tcW w:w="0" w:type="auto"/>
          </w:tcPr>
          <w:p w14:paraId="13E74DB0" w14:textId="77777777" w:rsidR="001F2B95" w:rsidRPr="001F2B95" w:rsidRDefault="001F2B95" w:rsidP="001F2B95">
            <w:pPr>
              <w:pStyle w:val="Heading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"/>
              <w:tblW w:w="0" w:type="pct"/>
              <w:tblLook w:val="07C0" w:firstRow="0" w:lastRow="1" w:firstColumn="1" w:lastColumn="1" w:noHBand="1" w:noVBand="1"/>
            </w:tblPr>
            <w:tblGrid>
              <w:gridCol w:w="2051"/>
              <w:gridCol w:w="4407"/>
            </w:tblGrid>
            <w:tr w:rsidR="001F2B95" w:rsidRPr="001F2B95" w14:paraId="0D2C4A86" w14:textId="77777777" w:rsidTr="00FE2E55">
              <w:tc>
                <w:tcPr>
                  <w:tcW w:w="0" w:type="auto"/>
                </w:tcPr>
                <w:p w14:paraId="2B9C278A" w14:textId="77777777" w:rsidR="001F2B95" w:rsidRPr="001F2B95" w:rsidRDefault="001F2B95" w:rsidP="001F2B95">
                  <w:pPr>
                    <w:rPr>
                      <w:rFonts w:ascii="Arial" w:eastAsia="Cambria" w:hAnsi="Arial" w:cs="Arial"/>
                      <w:sz w:val="22"/>
                      <w:szCs w:val="22"/>
                    </w:rPr>
                  </w:pPr>
                  <w:r w:rsidRPr="001F2B95">
                    <w:rPr>
                      <w:rFonts w:ascii="Arial" w:eastAsia="Cambria" w:hAnsi="Arial" w:cs="Arial"/>
                      <w:sz w:val="22"/>
                      <w:szCs w:val="22"/>
                    </w:rPr>
                    <w:t>Signed:</w:t>
                  </w:r>
                </w:p>
              </w:tc>
              <w:tc>
                <w:tcPr>
                  <w:tcW w:w="0" w:type="auto"/>
                </w:tcPr>
                <w:p w14:paraId="20A5A15E" w14:textId="6471FDBE" w:rsidR="001F2B95" w:rsidRPr="001F2B95" w:rsidRDefault="001F2B95" w:rsidP="001F2B95">
                  <w:pPr>
                    <w:rPr>
                      <w:rFonts w:ascii="Arial" w:eastAsia="Cambria" w:hAnsi="Arial" w:cs="Arial"/>
                      <w:sz w:val="22"/>
                      <w:szCs w:val="22"/>
                    </w:rPr>
                  </w:pPr>
                  <w:r w:rsidRPr="001F2B95">
                    <w:rPr>
                      <w:rFonts w:ascii="Arial" w:eastAsia="Cambria" w:hAnsi="Arial" w:cs="Arial"/>
                      <w:sz w:val="22"/>
                      <w:szCs w:val="22"/>
                    </w:rPr>
                    <w:t>_______</w:t>
                  </w:r>
                  <w:r w:rsidRPr="001F2B95">
                    <w:rPr>
                      <w:rFonts w:ascii="Arial" w:eastAsia="Cambria" w:hAnsi="Arial" w:cs="Arial"/>
                      <w:sz w:val="22"/>
                      <w:szCs w:val="22"/>
                    </w:rPr>
                    <w:t xml:space="preserve">Kechi </w:t>
                  </w:r>
                  <w:proofErr w:type="spellStart"/>
                  <w:r w:rsidRPr="001F2B95">
                    <w:rPr>
                      <w:rFonts w:ascii="Arial" w:eastAsia="Cambria" w:hAnsi="Arial" w:cs="Arial"/>
                      <w:sz w:val="22"/>
                      <w:szCs w:val="22"/>
                    </w:rPr>
                    <w:t>Ayanuwu</w:t>
                  </w:r>
                  <w:proofErr w:type="spellEnd"/>
                  <w:r w:rsidRPr="001F2B95">
                    <w:rPr>
                      <w:rFonts w:ascii="Arial" w:eastAsia="Cambria" w:hAnsi="Arial" w:cs="Arial"/>
                      <w:sz w:val="22"/>
                      <w:szCs w:val="22"/>
                    </w:rPr>
                    <w:t>_____________</w:t>
                  </w:r>
                </w:p>
              </w:tc>
            </w:tr>
            <w:tr w:rsidR="001F2B95" w:rsidRPr="001F2B95" w14:paraId="1097E759" w14:textId="77777777" w:rsidTr="00FE2E55">
              <w:tc>
                <w:tcPr>
                  <w:tcW w:w="0" w:type="auto"/>
                </w:tcPr>
                <w:p w14:paraId="7733B312" w14:textId="77777777" w:rsidR="001F2B95" w:rsidRPr="001F2B95" w:rsidRDefault="001F2B95" w:rsidP="001F2B95">
                  <w:pPr>
                    <w:rPr>
                      <w:rFonts w:ascii="Arial" w:eastAsia="Cambria" w:hAnsi="Arial" w:cs="Arial"/>
                      <w:sz w:val="22"/>
                      <w:szCs w:val="22"/>
                    </w:rPr>
                  </w:pPr>
                  <w:r w:rsidRPr="001F2B95">
                    <w:rPr>
                      <w:rFonts w:ascii="Arial" w:eastAsia="Cambria" w:hAnsi="Arial" w:cs="Arial"/>
                      <w:sz w:val="22"/>
                      <w:szCs w:val="22"/>
                    </w:rPr>
                    <w:t>Date:</w:t>
                  </w:r>
                </w:p>
              </w:tc>
              <w:tc>
                <w:tcPr>
                  <w:tcW w:w="0" w:type="auto"/>
                </w:tcPr>
                <w:p w14:paraId="1569A2D1" w14:textId="7328F908" w:rsidR="001F2B95" w:rsidRPr="001F2B95" w:rsidRDefault="001F2B95" w:rsidP="001F2B95">
                  <w:pPr>
                    <w:rPr>
                      <w:rFonts w:ascii="Arial" w:eastAsia="Cambria" w:hAnsi="Arial" w:cs="Arial"/>
                      <w:sz w:val="22"/>
                      <w:szCs w:val="22"/>
                    </w:rPr>
                  </w:pPr>
                  <w:r w:rsidRPr="001F2B95">
                    <w:rPr>
                      <w:rFonts w:ascii="Arial" w:eastAsia="Cambria" w:hAnsi="Arial" w:cs="Arial"/>
                      <w:sz w:val="22"/>
                      <w:szCs w:val="22"/>
                    </w:rPr>
                    <w:t>______05</w:t>
                  </w:r>
                  <w:r w:rsidRPr="001F2B95">
                    <w:rPr>
                      <w:rFonts w:ascii="Arial" w:eastAsia="Cambria" w:hAnsi="Arial" w:cs="Arial"/>
                      <w:sz w:val="22"/>
                      <w:szCs w:val="22"/>
                      <w:vertAlign w:val="superscript"/>
                    </w:rPr>
                    <w:t>th</w:t>
                  </w:r>
                  <w:r w:rsidRPr="001F2B95">
                    <w:rPr>
                      <w:rFonts w:ascii="Arial" w:eastAsia="Cambria" w:hAnsi="Arial" w:cs="Arial"/>
                      <w:sz w:val="22"/>
                      <w:szCs w:val="22"/>
                    </w:rPr>
                    <w:t xml:space="preserve"> </w:t>
                  </w:r>
                  <w:r w:rsidRPr="001F2B95">
                    <w:rPr>
                      <w:rFonts w:ascii="Arial" w:eastAsia="Cambria" w:hAnsi="Arial" w:cs="Arial"/>
                      <w:sz w:val="22"/>
                      <w:szCs w:val="22"/>
                    </w:rPr>
                    <w:t>December</w:t>
                  </w:r>
                  <w:r w:rsidRPr="001F2B95">
                    <w:rPr>
                      <w:rFonts w:ascii="Arial" w:eastAsia="Cambria" w:hAnsi="Arial" w:cs="Arial"/>
                      <w:sz w:val="22"/>
                      <w:szCs w:val="22"/>
                    </w:rPr>
                    <w:t xml:space="preserve"> 2021____________</w:t>
                  </w:r>
                </w:p>
              </w:tc>
            </w:tr>
            <w:tr w:rsidR="001F2B95" w:rsidRPr="001F2B95" w14:paraId="232B461B" w14:textId="77777777" w:rsidTr="00FE2E55">
              <w:tc>
                <w:tcPr>
                  <w:tcW w:w="0" w:type="auto"/>
                </w:tcPr>
                <w:p w14:paraId="2E92F662" w14:textId="77777777" w:rsidR="001F2B95" w:rsidRPr="001F2B95" w:rsidRDefault="001F2B95" w:rsidP="001F2B95">
                  <w:pPr>
                    <w:rPr>
                      <w:rFonts w:ascii="Arial" w:eastAsia="Cambria" w:hAnsi="Arial" w:cs="Arial"/>
                      <w:sz w:val="22"/>
                      <w:szCs w:val="22"/>
                    </w:rPr>
                  </w:pPr>
                  <w:r w:rsidRPr="001F2B95">
                    <w:rPr>
                      <w:rFonts w:ascii="Arial" w:eastAsia="Cambria" w:hAnsi="Arial" w:cs="Arial"/>
                      <w:sz w:val="22"/>
                      <w:szCs w:val="22"/>
                    </w:rPr>
                    <w:t>Policy review date:</w:t>
                  </w:r>
                </w:p>
              </w:tc>
              <w:tc>
                <w:tcPr>
                  <w:tcW w:w="0" w:type="auto"/>
                </w:tcPr>
                <w:p w14:paraId="5702D827" w14:textId="50FD25D5" w:rsidR="001F2B95" w:rsidRPr="001F2B95" w:rsidRDefault="001F2B95" w:rsidP="001F2B95">
                  <w:pPr>
                    <w:rPr>
                      <w:rFonts w:ascii="Arial" w:eastAsia="Cambria" w:hAnsi="Arial" w:cs="Arial"/>
                      <w:sz w:val="22"/>
                      <w:szCs w:val="22"/>
                    </w:rPr>
                  </w:pPr>
                  <w:r w:rsidRPr="001F2B95">
                    <w:rPr>
                      <w:rFonts w:ascii="Arial" w:eastAsia="Cambria" w:hAnsi="Arial" w:cs="Arial"/>
                      <w:sz w:val="22"/>
                      <w:szCs w:val="22"/>
                    </w:rPr>
                    <w:t>_____</w:t>
                  </w:r>
                  <w:r w:rsidRPr="001F2B95">
                    <w:rPr>
                      <w:rFonts w:ascii="Arial" w:eastAsia="Cambria" w:hAnsi="Arial" w:cs="Arial"/>
                      <w:sz w:val="22"/>
                      <w:szCs w:val="22"/>
                    </w:rPr>
                    <w:t>15</w:t>
                  </w:r>
                  <w:r w:rsidRPr="001F2B95">
                    <w:rPr>
                      <w:rFonts w:ascii="Arial" w:eastAsia="Cambria" w:hAnsi="Arial" w:cs="Arial"/>
                      <w:sz w:val="22"/>
                      <w:szCs w:val="22"/>
                      <w:vertAlign w:val="superscript"/>
                    </w:rPr>
                    <w:t>th</w:t>
                  </w:r>
                  <w:r w:rsidRPr="001F2B95">
                    <w:rPr>
                      <w:rFonts w:ascii="Arial" w:eastAsia="Cambria" w:hAnsi="Arial" w:cs="Arial"/>
                      <w:sz w:val="22"/>
                      <w:szCs w:val="22"/>
                    </w:rPr>
                    <w:t xml:space="preserve"> </w:t>
                  </w:r>
                  <w:r w:rsidRPr="001F2B95">
                    <w:rPr>
                      <w:rFonts w:ascii="Arial" w:eastAsia="Cambria" w:hAnsi="Arial" w:cs="Arial"/>
                      <w:sz w:val="22"/>
                      <w:szCs w:val="22"/>
                    </w:rPr>
                    <w:t xml:space="preserve">April </w:t>
                  </w:r>
                  <w:r w:rsidRPr="001F2B95">
                    <w:rPr>
                      <w:rFonts w:ascii="Arial" w:eastAsia="Cambria" w:hAnsi="Arial" w:cs="Arial"/>
                      <w:sz w:val="22"/>
                      <w:szCs w:val="22"/>
                    </w:rPr>
                    <w:t>202</w:t>
                  </w:r>
                  <w:r w:rsidRPr="001F2B95">
                    <w:rPr>
                      <w:rFonts w:ascii="Arial" w:eastAsia="Cambria" w:hAnsi="Arial" w:cs="Arial"/>
                      <w:sz w:val="22"/>
                      <w:szCs w:val="22"/>
                    </w:rPr>
                    <w:t>2</w:t>
                  </w:r>
                  <w:r w:rsidRPr="001F2B95">
                    <w:rPr>
                      <w:rFonts w:ascii="Arial" w:eastAsia="Cambria" w:hAnsi="Arial" w:cs="Arial"/>
                      <w:sz w:val="22"/>
                      <w:szCs w:val="22"/>
                    </w:rPr>
                    <w:t>______________</w:t>
                  </w:r>
                </w:p>
              </w:tc>
            </w:tr>
          </w:tbl>
          <w:p w14:paraId="4E2D4FE7" w14:textId="77777777" w:rsidR="001F2B95" w:rsidRPr="001F2B95" w:rsidRDefault="001F2B95" w:rsidP="001F2B95">
            <w:pPr>
              <w:rPr>
                <w:sz w:val="22"/>
                <w:szCs w:val="22"/>
              </w:rPr>
            </w:pPr>
          </w:p>
          <w:p w14:paraId="4DBA8B55" w14:textId="4EB39207" w:rsidR="001F2B95" w:rsidRPr="001F2B95" w:rsidRDefault="001F2B95" w:rsidP="00FE2E55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3460CA6E" w14:textId="3E0486C9" w:rsidR="001F2B95" w:rsidRPr="001F2B95" w:rsidRDefault="001F2B95" w:rsidP="001F2B95">
            <w:pPr>
              <w:pBdr>
                <w:bottom w:val="single" w:sz="12" w:space="1" w:color="auto"/>
              </w:pBd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1F2B95" w:rsidRPr="00CA3716" w14:paraId="07C5504B" w14:textId="77777777" w:rsidTr="00FE2E55">
        <w:tc>
          <w:tcPr>
            <w:tcW w:w="0" w:type="auto"/>
          </w:tcPr>
          <w:p w14:paraId="1AF9807E" w14:textId="4CBFFE01" w:rsidR="001F2B95" w:rsidRPr="00CA3716" w:rsidRDefault="001F2B95" w:rsidP="00FE2E55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70C319E5" w14:textId="59F5FB8C" w:rsidR="001F2B95" w:rsidRPr="00CA3716" w:rsidRDefault="001F2B95" w:rsidP="00FE2E55">
            <w:pPr>
              <w:jc w:val="both"/>
              <w:rPr>
                <w:rFonts w:cstheme="minorHAnsi"/>
              </w:rPr>
            </w:pPr>
          </w:p>
        </w:tc>
      </w:tr>
      <w:tr w:rsidR="001F2B95" w:rsidRPr="00CA3716" w14:paraId="0955B7C3" w14:textId="77777777" w:rsidTr="00FE2E55">
        <w:tc>
          <w:tcPr>
            <w:tcW w:w="0" w:type="auto"/>
          </w:tcPr>
          <w:p w14:paraId="37A60884" w14:textId="77777777" w:rsidR="001F2B95" w:rsidRPr="00CA3716" w:rsidRDefault="001F2B95" w:rsidP="00FE2E55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77A17D6D" w14:textId="77777777" w:rsidR="001F2B95" w:rsidRPr="00CA3716" w:rsidRDefault="001F2B95" w:rsidP="00FE2E55">
            <w:pPr>
              <w:jc w:val="both"/>
              <w:rPr>
                <w:rFonts w:cstheme="minorHAnsi"/>
              </w:rPr>
            </w:pPr>
          </w:p>
        </w:tc>
      </w:tr>
      <w:tr w:rsidR="001F2B95" w:rsidRPr="00CA3716" w14:paraId="19221470" w14:textId="77777777" w:rsidTr="00FE2E55">
        <w:tc>
          <w:tcPr>
            <w:tcW w:w="0" w:type="auto"/>
          </w:tcPr>
          <w:p w14:paraId="38775C60" w14:textId="5FF82BBA" w:rsidR="001F2B95" w:rsidRPr="00CA3716" w:rsidRDefault="001F2B95" w:rsidP="00FE2E55">
            <w:pPr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14:paraId="561FB2FA" w14:textId="7C804586" w:rsidR="001F2B95" w:rsidRPr="00CA3716" w:rsidRDefault="001F2B95" w:rsidP="00FE2E55">
            <w:pPr>
              <w:jc w:val="both"/>
              <w:rPr>
                <w:rFonts w:cstheme="minorHAnsi"/>
              </w:rPr>
            </w:pPr>
          </w:p>
        </w:tc>
      </w:tr>
    </w:tbl>
    <w:p w14:paraId="505FBDD1" w14:textId="22AAC857" w:rsidR="00FF0E42" w:rsidRPr="00C92F76" w:rsidRDefault="00FF0E42">
      <w:pPr>
        <w:pStyle w:val="BodyText"/>
        <w:rPr>
          <w:rFonts w:ascii="Arial" w:hAnsi="Arial" w:cs="Arial"/>
        </w:rPr>
      </w:pPr>
    </w:p>
    <w:sectPr w:rsidR="00FF0E42" w:rsidRPr="00C92F7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FBDD6" w14:textId="77777777" w:rsidR="000E4861" w:rsidRDefault="000E4861">
      <w:pPr>
        <w:spacing w:after="0"/>
      </w:pPr>
      <w:r>
        <w:separator/>
      </w:r>
    </w:p>
  </w:endnote>
  <w:endnote w:type="continuationSeparator" w:id="0">
    <w:p w14:paraId="505FBDD7" w14:textId="77777777" w:rsidR="000E4861" w:rsidRDefault="000E48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FBDD4" w14:textId="77777777" w:rsidR="000E4861" w:rsidRDefault="000E4861">
      <w:r>
        <w:separator/>
      </w:r>
    </w:p>
  </w:footnote>
  <w:footnote w:type="continuationSeparator" w:id="0">
    <w:p w14:paraId="505FBDD5" w14:textId="77777777" w:rsidR="000E4861" w:rsidRDefault="000E4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454B4C"/>
    <w:multiLevelType w:val="multilevel"/>
    <w:tmpl w:val="4BA6A87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2C1AE401"/>
    <w:multiLevelType w:val="multilevel"/>
    <w:tmpl w:val="1C94DFC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2" w15:restartNumberingAfterBreak="0">
    <w:nsid w:val="71315DCA"/>
    <w:multiLevelType w:val="multilevel"/>
    <w:tmpl w:val="86504898"/>
    <w:lvl w:ilvl="0">
      <w:start w:val="1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Letter"/>
      <w:lvlText w:val="%9."/>
      <w:lvlJc w:val="left"/>
      <w:pPr>
        <w:tabs>
          <w:tab w:val="num" w:pos="5760"/>
        </w:tabs>
        <w:ind w:left="6240" w:hanging="480"/>
      </w:pPr>
    </w:lvl>
  </w:abstractNum>
  <w:num w:numId="1" w16cid:durableId="2141995544">
    <w:abstractNumId w:val="1"/>
  </w:num>
  <w:num w:numId="2" w16cid:durableId="1044401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744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15450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59231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98587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16114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8964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0E4861"/>
    <w:rsid w:val="001F2B95"/>
    <w:rsid w:val="00282216"/>
    <w:rsid w:val="00335261"/>
    <w:rsid w:val="004E29B3"/>
    <w:rsid w:val="004F0249"/>
    <w:rsid w:val="00590D07"/>
    <w:rsid w:val="00784D58"/>
    <w:rsid w:val="008A7F00"/>
    <w:rsid w:val="008D6863"/>
    <w:rsid w:val="009467E9"/>
    <w:rsid w:val="00B27F4C"/>
    <w:rsid w:val="00B86B75"/>
    <w:rsid w:val="00BA3CA1"/>
    <w:rsid w:val="00BC48D5"/>
    <w:rsid w:val="00C11C89"/>
    <w:rsid w:val="00C36279"/>
    <w:rsid w:val="00C507C4"/>
    <w:rsid w:val="00C92F76"/>
    <w:rsid w:val="00D86714"/>
    <w:rsid w:val="00DA0211"/>
    <w:rsid w:val="00E315A3"/>
    <w:rsid w:val="00FF0E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BD95"/>
  <w15:docId w15:val="{00D2AEC7-E3ED-4766-96B7-009C1BF7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rsid w:val="00C11C8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1C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C507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F2B95"/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 London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Debola George</cp:lastModifiedBy>
  <cp:revision>6</cp:revision>
  <dcterms:created xsi:type="dcterms:W3CDTF">2020-03-05T21:21:00Z</dcterms:created>
  <dcterms:modified xsi:type="dcterms:W3CDTF">2022-05-06T18:56:00Z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bots">
    <vt:lpwstr>noindex, nofollow</vt:lpwstr>
  </property>
</Properties>
</file>